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A8F9" w14:textId="77777777" w:rsidR="00DE2097" w:rsidRPr="00295B70" w:rsidRDefault="00DE2097" w:rsidP="00295B70">
      <w:pPr>
        <w:pStyle w:val="Heading1"/>
        <w:rPr>
          <w:rFonts w:eastAsia="Times New Roman"/>
        </w:rPr>
      </w:pPr>
      <w:r w:rsidRPr="00295B70">
        <w:rPr>
          <w:rFonts w:eastAsia="Times New Roman"/>
        </w:rPr>
        <w:t>Why Struggling with Your Assignments Alone Is a Thing of the Past</w:t>
      </w:r>
    </w:p>
    <w:p w14:paraId="3DD81453" w14:textId="77777777" w:rsidR="00DE2097" w:rsidRPr="00DE2097" w:rsidRDefault="00DE2097" w:rsidP="00DE2097">
      <w:pPr>
        <w:spacing w:before="100" w:beforeAutospacing="1" w:after="100" w:afterAutospacing="1" w:line="480" w:lineRule="auto"/>
        <w:contextualSpacing/>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 xml:space="preserve">Do you know that your real problem is not your inability? The real issue is the pressure to do everything alone. Every assignment, project, or research paper comes with its set of challenges, including tight deadlines, unclear instructions, and the mental load of getting everything just right. It is not about laziness or lack of effort. It is about trying to manage it all without enough support. Academic success is more than just hard work. It also depends on having the right tools, guidance, and direction when you need them. </w:t>
      </w:r>
    </w:p>
    <w:p w14:paraId="25909303" w14:textId="77777777" w:rsidR="00DE2097" w:rsidRPr="00DE2097" w:rsidRDefault="00DE2097" w:rsidP="00DE2097">
      <w:pPr>
        <w:spacing w:before="100" w:beforeAutospacing="1" w:after="100" w:afterAutospacing="1" w:line="480" w:lineRule="auto"/>
        <w:contextualSpacing/>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 xml:space="preserve">Let us discuss why struggling with the assignments in silence is a thing of the past: </w:t>
      </w:r>
    </w:p>
    <w:p w14:paraId="3664B248" w14:textId="77777777" w:rsidR="00DE2097" w:rsidRPr="00DE2097" w:rsidRDefault="00DE2097" w:rsidP="00295B70">
      <w:pPr>
        <w:pStyle w:val="Heading2"/>
        <w:rPr>
          <w:rFonts w:eastAsia="Times New Roman"/>
        </w:rPr>
      </w:pPr>
      <w:r w:rsidRPr="00DE2097">
        <w:rPr>
          <w:rFonts w:eastAsia="Times New Roman"/>
        </w:rPr>
        <w:t>It's Not Cheating—It's Smart Support</w:t>
      </w:r>
    </w:p>
    <w:p w14:paraId="501845FA" w14:textId="77777777" w:rsidR="00DE2097" w:rsidRPr="00DE2097" w:rsidRDefault="00DE2097" w:rsidP="00DE2097">
      <w:pPr>
        <w:spacing w:before="100" w:beforeAutospacing="1" w:after="100" w:afterAutospacing="1" w:line="480" w:lineRule="auto"/>
        <w:contextualSpacing/>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Getting help with your academic work is not cheating; it is choosing strategy over struggle. Just like using a calculator in math or grammar tools in writing, educational services are there to support—not replace your learning. They offer structure, clear models, and expert guidance when things feel overwhelming. Instead of wasting hours figuring out where to start, you get a roadmap. And that clarity can make all the difference.</w:t>
      </w:r>
    </w:p>
    <w:p w14:paraId="4E416F25" w14:textId="77777777" w:rsidR="00DE2097" w:rsidRPr="00DE2097" w:rsidRDefault="00DE2097" w:rsidP="00295B70">
      <w:pPr>
        <w:pStyle w:val="Heading2"/>
        <w:rPr>
          <w:rFonts w:eastAsia="Times New Roman"/>
        </w:rPr>
      </w:pPr>
      <w:r w:rsidRPr="00DE2097">
        <w:rPr>
          <w:rFonts w:eastAsia="Times New Roman"/>
        </w:rPr>
        <w:t>Mental Health Matters</w:t>
      </w:r>
    </w:p>
    <w:p w14:paraId="3F51CACA" w14:textId="77777777" w:rsidR="00DE2097" w:rsidRPr="00DE2097" w:rsidRDefault="00DE2097" w:rsidP="00DE2097">
      <w:pPr>
        <w:spacing w:before="100" w:beforeAutospacing="1" w:after="100" w:afterAutospacing="1" w:line="480" w:lineRule="auto"/>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When everything feels urgent, stress builds up fast. It becomes increasingly complex to focus, sleep, or stay motivated. Academic pressure does not just affect your grades—it affects your mental health, too. Getting support allows you to breathe. It eases the weight on your mind and gives you space to rest, recover, and return stronger. Protecting your peace is just as important as passing your exams.</w:t>
      </w:r>
    </w:p>
    <w:p w14:paraId="3FDD73E3" w14:textId="77777777" w:rsidR="00DE2097" w:rsidRPr="00DE2097" w:rsidRDefault="00DE2097" w:rsidP="00295B70">
      <w:pPr>
        <w:pStyle w:val="Heading2"/>
        <w:rPr>
          <w:rFonts w:eastAsia="Times New Roman"/>
        </w:rPr>
      </w:pPr>
      <w:r w:rsidRPr="00DE2097">
        <w:rPr>
          <w:rFonts w:eastAsia="Times New Roman"/>
        </w:rPr>
        <w:lastRenderedPageBreak/>
        <w:t>Your Success in All Areas of Life Matters</w:t>
      </w:r>
    </w:p>
    <w:p w14:paraId="2DB39066" w14:textId="77777777" w:rsidR="00DE2097" w:rsidRPr="00DE2097" w:rsidRDefault="00DE2097" w:rsidP="00DE2097">
      <w:pPr>
        <w:spacing w:before="100" w:beforeAutospacing="1" w:after="100" w:afterAutospacing="1" w:line="480" w:lineRule="auto"/>
        <w:contextualSpacing/>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You are not just a student—you are a whole person with other responsibilities, goals, and people who rely on you. When academic work eats into every part of your day, something else suffers. Academic support helps restore balance. It gives you time to show up for your life, not just your lectures. And that kind of balance is what long-term success looks like.</w:t>
      </w:r>
    </w:p>
    <w:p w14:paraId="5CB77717" w14:textId="0C8F6D1B" w:rsidR="00DE2097" w:rsidRPr="00DE2097" w:rsidRDefault="005841BD" w:rsidP="00295B70">
      <w:pPr>
        <w:pStyle w:val="Heading2"/>
        <w:rPr>
          <w:rFonts w:eastAsia="Times New Roman"/>
        </w:rPr>
      </w:pPr>
      <w:r>
        <w:rPr>
          <w:rFonts w:eastAsia="Times New Roman"/>
        </w:rPr>
        <w:t xml:space="preserve">Desire to </w:t>
      </w:r>
      <w:r w:rsidR="00DE2097" w:rsidRPr="00DE2097">
        <w:rPr>
          <w:rFonts w:eastAsia="Times New Roman"/>
        </w:rPr>
        <w:t>Turn Panic into Progress</w:t>
      </w:r>
    </w:p>
    <w:p w14:paraId="62F2FD8D" w14:textId="5D1A69E4" w:rsidR="00DE2097" w:rsidRPr="00DE2097" w:rsidRDefault="00DE2097" w:rsidP="00DE2097">
      <w:pPr>
        <w:spacing w:before="100" w:beforeAutospacing="1" w:after="100" w:afterAutospacing="1" w:line="480" w:lineRule="auto"/>
        <w:contextualSpacing/>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Last-minute panic is all too familiar: a blank screen, a looming deadline, and no idea where to begin. That feeling can paralyze you. But it does not have to. With a clear sample paper, outline, or even a bit of expert feedback, what felt impossible starts to feel manageable. You stop spinning in circles and start moving forward. That is how support turns stress into action.</w:t>
      </w:r>
    </w:p>
    <w:p w14:paraId="1EF5ED6E" w14:textId="77777777" w:rsidR="00DE2097" w:rsidRPr="00DE2097" w:rsidRDefault="00DE2097" w:rsidP="00295B70">
      <w:pPr>
        <w:pStyle w:val="Heading2"/>
        <w:rPr>
          <w:rFonts w:eastAsia="Times New Roman"/>
        </w:rPr>
      </w:pPr>
      <w:r w:rsidRPr="00DE2097">
        <w:rPr>
          <w:rFonts w:eastAsia="Times New Roman"/>
        </w:rPr>
        <w:t>The Smartest Students Know When to Ask for Help</w:t>
      </w:r>
    </w:p>
    <w:p w14:paraId="67700AC7" w14:textId="77777777" w:rsidR="00DE2097" w:rsidRDefault="00DE2097" w:rsidP="00DE2097">
      <w:pPr>
        <w:spacing w:before="100" w:beforeAutospacing="1" w:after="100" w:afterAutospacing="1" w:line="480" w:lineRule="auto"/>
        <w:contextualSpacing/>
        <w:rPr>
          <w:rFonts w:ascii="Times New Roman" w:eastAsia="Times New Roman" w:hAnsi="Times New Roman" w:cs="Times New Roman"/>
          <w:kern w:val="0"/>
          <w14:ligatures w14:val="none"/>
        </w:rPr>
      </w:pPr>
      <w:r w:rsidRPr="00DE2097">
        <w:rPr>
          <w:rFonts w:ascii="Times New Roman" w:eastAsia="Times New Roman" w:hAnsi="Times New Roman" w:cs="Times New Roman"/>
          <w:kern w:val="0"/>
          <w14:ligatures w14:val="none"/>
        </w:rPr>
        <w:t>Getting help is not a sign of failure—it is a sign of strength. The most successful students are not the ones who do everything alone. They are the ones who use every tool available to them. Knowing when to ask for guidance is part of being self-aware and goal-driven. You do not get extra points for struggling. What matters is that you finish well—and stay well while you do it</w:t>
      </w:r>
    </w:p>
    <w:p w14:paraId="181368C7" w14:textId="505A5FAA" w:rsidR="00DE2097" w:rsidRDefault="00DE2097" w:rsidP="00295B70">
      <w:pPr>
        <w:pStyle w:val="Heading2"/>
        <w:rPr>
          <w:rFonts w:eastAsia="Times New Roman"/>
        </w:rPr>
      </w:pPr>
      <w:r w:rsidRPr="00DE2097">
        <w:rPr>
          <w:rFonts w:eastAsia="Times New Roman"/>
        </w:rPr>
        <w:t>Conclusion</w:t>
      </w:r>
    </w:p>
    <w:p w14:paraId="609A5942" w14:textId="48EF1C09" w:rsidR="00DE2097" w:rsidRPr="00DE2097" w:rsidRDefault="00DE2097" w:rsidP="00DE2097">
      <w:pPr>
        <w:spacing w:before="100" w:beforeAutospacing="1" w:after="100" w:afterAutospacing="1" w:line="480" w:lineRule="auto"/>
        <w:rPr>
          <w:rFonts w:ascii="Times New Roman" w:eastAsia="Times New Roman" w:hAnsi="Times New Roman" w:cs="Times New Roman"/>
          <w:b/>
          <w:bCs/>
          <w:kern w:val="0"/>
          <w14:ligatures w14:val="none"/>
        </w:rPr>
      </w:pPr>
      <w:r w:rsidRPr="00DE2097">
        <w:rPr>
          <w:rFonts w:ascii="Times New Roman" w:eastAsia="Times New Roman" w:hAnsi="Times New Roman" w:cs="Times New Roman"/>
          <w:kern w:val="0"/>
          <w14:ligatures w14:val="none"/>
        </w:rPr>
        <w:t xml:space="preserve">Struggling alone is no longer the most innovative way to handle your academic journey. Getting the proper support is not cheating; it is a strategy that gives you clarity, structure, and confidence. It protects your mental health, helps you balance academics with life, and turns panic into real progress. Most importantly, it reminds you that success is not about suffering in silence but about using the right tools at the right time. So, instead of carrying the weight of deadlines, </w:t>
      </w:r>
      <w:r w:rsidRPr="00DE2097">
        <w:rPr>
          <w:rFonts w:ascii="Times New Roman" w:eastAsia="Times New Roman" w:hAnsi="Times New Roman" w:cs="Times New Roman"/>
          <w:kern w:val="0"/>
          <w14:ligatures w14:val="none"/>
        </w:rPr>
        <w:lastRenderedPageBreak/>
        <w:t xml:space="preserve">unclear instructions, and endless pressure on your own, take the smarter path. Visit </w:t>
      </w:r>
      <w:hyperlink r:id="rId4" w:history="1">
        <w:r w:rsidRPr="00DE2097">
          <w:rPr>
            <w:rStyle w:val="Hyperlink"/>
            <w:rFonts w:ascii="Times New Roman" w:eastAsia="Times New Roman" w:hAnsi="Times New Roman" w:cs="Times New Roman"/>
            <w:kern w:val="0"/>
            <w14:ligatures w14:val="none"/>
          </w:rPr>
          <w:t>TopWriterHub</w:t>
        </w:r>
      </w:hyperlink>
      <w:r w:rsidRPr="00DE2097">
        <w:rPr>
          <w:rFonts w:ascii="Times New Roman" w:eastAsia="Times New Roman" w:hAnsi="Times New Roman" w:cs="Times New Roman"/>
          <w:kern w:val="0"/>
          <w14:ligatures w14:val="none"/>
        </w:rPr>
        <w:t xml:space="preserve"> today and let experts' guidance transform your assignments from stress into success.</w:t>
      </w:r>
    </w:p>
    <w:p w14:paraId="704F3443" w14:textId="77777777" w:rsidR="00497030" w:rsidRDefault="00497030" w:rsidP="002C6D7A">
      <w:pPr>
        <w:spacing w:before="100" w:beforeAutospacing="1" w:after="100" w:afterAutospacing="1" w:line="480" w:lineRule="auto"/>
        <w:rPr>
          <w:rFonts w:ascii="Times New Roman" w:eastAsia="Times New Roman" w:hAnsi="Times New Roman" w:cs="Times New Roman"/>
          <w:kern w:val="0"/>
          <w14:ligatures w14:val="none"/>
        </w:rPr>
      </w:pPr>
    </w:p>
    <w:sectPr w:rsidR="00497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30"/>
    <w:rsid w:val="00295B70"/>
    <w:rsid w:val="002C6D7A"/>
    <w:rsid w:val="002F55E5"/>
    <w:rsid w:val="00497030"/>
    <w:rsid w:val="004A38D5"/>
    <w:rsid w:val="005841BD"/>
    <w:rsid w:val="00735436"/>
    <w:rsid w:val="008838CF"/>
    <w:rsid w:val="00DE2097"/>
    <w:rsid w:val="00DF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FC7A"/>
  <w15:chartTrackingRefBased/>
  <w15:docId w15:val="{87C4A3FF-0573-426D-B9B5-CC0AD957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97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97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030"/>
    <w:rPr>
      <w:rFonts w:eastAsiaTheme="majorEastAsia" w:cstheme="majorBidi"/>
      <w:color w:val="272727" w:themeColor="text1" w:themeTint="D8"/>
    </w:rPr>
  </w:style>
  <w:style w:type="paragraph" w:styleId="Title">
    <w:name w:val="Title"/>
    <w:basedOn w:val="Normal"/>
    <w:next w:val="Normal"/>
    <w:link w:val="TitleChar"/>
    <w:uiPriority w:val="10"/>
    <w:qFormat/>
    <w:rsid w:val="00497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030"/>
    <w:pPr>
      <w:spacing w:before="160"/>
      <w:jc w:val="center"/>
    </w:pPr>
    <w:rPr>
      <w:i/>
      <w:iCs/>
      <w:color w:val="404040" w:themeColor="text1" w:themeTint="BF"/>
    </w:rPr>
  </w:style>
  <w:style w:type="character" w:customStyle="1" w:styleId="QuoteChar">
    <w:name w:val="Quote Char"/>
    <w:basedOn w:val="DefaultParagraphFont"/>
    <w:link w:val="Quote"/>
    <w:uiPriority w:val="29"/>
    <w:rsid w:val="00497030"/>
    <w:rPr>
      <w:i/>
      <w:iCs/>
      <w:color w:val="404040" w:themeColor="text1" w:themeTint="BF"/>
    </w:rPr>
  </w:style>
  <w:style w:type="paragraph" w:styleId="ListParagraph">
    <w:name w:val="List Paragraph"/>
    <w:basedOn w:val="Normal"/>
    <w:uiPriority w:val="34"/>
    <w:qFormat/>
    <w:rsid w:val="00497030"/>
    <w:pPr>
      <w:ind w:left="720"/>
      <w:contextualSpacing/>
    </w:pPr>
  </w:style>
  <w:style w:type="character" w:styleId="IntenseEmphasis">
    <w:name w:val="Intense Emphasis"/>
    <w:basedOn w:val="DefaultParagraphFont"/>
    <w:uiPriority w:val="21"/>
    <w:qFormat/>
    <w:rsid w:val="00497030"/>
    <w:rPr>
      <w:i/>
      <w:iCs/>
      <w:color w:val="2F5496" w:themeColor="accent1" w:themeShade="BF"/>
    </w:rPr>
  </w:style>
  <w:style w:type="paragraph" w:styleId="IntenseQuote">
    <w:name w:val="Intense Quote"/>
    <w:basedOn w:val="Normal"/>
    <w:next w:val="Normal"/>
    <w:link w:val="IntenseQuoteChar"/>
    <w:uiPriority w:val="30"/>
    <w:qFormat/>
    <w:rsid w:val="00497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030"/>
    <w:rPr>
      <w:i/>
      <w:iCs/>
      <w:color w:val="2F5496" w:themeColor="accent1" w:themeShade="BF"/>
    </w:rPr>
  </w:style>
  <w:style w:type="character" w:styleId="IntenseReference">
    <w:name w:val="Intense Reference"/>
    <w:basedOn w:val="DefaultParagraphFont"/>
    <w:uiPriority w:val="32"/>
    <w:qFormat/>
    <w:rsid w:val="00497030"/>
    <w:rPr>
      <w:b/>
      <w:bCs/>
      <w:smallCaps/>
      <w:color w:val="2F5496" w:themeColor="accent1" w:themeShade="BF"/>
      <w:spacing w:val="5"/>
    </w:rPr>
  </w:style>
  <w:style w:type="paragraph" w:styleId="NormalWeb">
    <w:name w:val="Normal (Web)"/>
    <w:basedOn w:val="Normal"/>
    <w:uiPriority w:val="99"/>
    <w:semiHidden/>
    <w:unhideWhenUsed/>
    <w:rsid w:val="004A38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A38D5"/>
    <w:rPr>
      <w:b/>
      <w:bCs/>
    </w:rPr>
  </w:style>
  <w:style w:type="character" w:styleId="Hyperlink">
    <w:name w:val="Hyperlink"/>
    <w:basedOn w:val="DefaultParagraphFont"/>
    <w:uiPriority w:val="99"/>
    <w:unhideWhenUsed/>
    <w:rsid w:val="004A38D5"/>
    <w:rPr>
      <w:color w:val="0563C1" w:themeColor="hyperlink"/>
      <w:u w:val="single"/>
    </w:rPr>
  </w:style>
  <w:style w:type="character" w:styleId="UnresolvedMention">
    <w:name w:val="Unresolved Mention"/>
    <w:basedOn w:val="DefaultParagraphFont"/>
    <w:uiPriority w:val="99"/>
    <w:semiHidden/>
    <w:unhideWhenUsed/>
    <w:rsid w:val="004A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652878">
      <w:bodyDiv w:val="1"/>
      <w:marLeft w:val="0"/>
      <w:marRight w:val="0"/>
      <w:marTop w:val="0"/>
      <w:marBottom w:val="0"/>
      <w:divBdr>
        <w:top w:val="none" w:sz="0" w:space="0" w:color="auto"/>
        <w:left w:val="none" w:sz="0" w:space="0" w:color="auto"/>
        <w:bottom w:val="none" w:sz="0" w:space="0" w:color="auto"/>
        <w:right w:val="none" w:sz="0" w:space="0" w:color="auto"/>
      </w:divBdr>
      <w:divsChild>
        <w:div w:id="1627542129">
          <w:marLeft w:val="0"/>
          <w:marRight w:val="0"/>
          <w:marTop w:val="0"/>
          <w:marBottom w:val="0"/>
          <w:divBdr>
            <w:top w:val="none" w:sz="0" w:space="0" w:color="auto"/>
            <w:left w:val="none" w:sz="0" w:space="0" w:color="auto"/>
            <w:bottom w:val="none" w:sz="0" w:space="0" w:color="auto"/>
            <w:right w:val="none" w:sz="0" w:space="0" w:color="auto"/>
          </w:divBdr>
          <w:divsChild>
            <w:div w:id="1524129544">
              <w:marLeft w:val="0"/>
              <w:marRight w:val="0"/>
              <w:marTop w:val="0"/>
              <w:marBottom w:val="0"/>
              <w:divBdr>
                <w:top w:val="none" w:sz="0" w:space="0" w:color="auto"/>
                <w:left w:val="none" w:sz="0" w:space="0" w:color="auto"/>
                <w:bottom w:val="none" w:sz="0" w:space="0" w:color="auto"/>
                <w:right w:val="none" w:sz="0" w:space="0" w:color="auto"/>
              </w:divBdr>
              <w:divsChild>
                <w:div w:id="89081653">
                  <w:marLeft w:val="0"/>
                  <w:marRight w:val="0"/>
                  <w:marTop w:val="0"/>
                  <w:marBottom w:val="0"/>
                  <w:divBdr>
                    <w:top w:val="none" w:sz="0" w:space="0" w:color="auto"/>
                    <w:left w:val="none" w:sz="0" w:space="0" w:color="auto"/>
                    <w:bottom w:val="none" w:sz="0" w:space="0" w:color="auto"/>
                    <w:right w:val="none" w:sz="0" w:space="0" w:color="auto"/>
                  </w:divBdr>
                  <w:divsChild>
                    <w:div w:id="1765567359">
                      <w:marLeft w:val="0"/>
                      <w:marRight w:val="0"/>
                      <w:marTop w:val="0"/>
                      <w:marBottom w:val="0"/>
                      <w:divBdr>
                        <w:top w:val="none" w:sz="0" w:space="0" w:color="auto"/>
                        <w:left w:val="none" w:sz="0" w:space="0" w:color="auto"/>
                        <w:bottom w:val="none" w:sz="0" w:space="0" w:color="auto"/>
                        <w:right w:val="none" w:sz="0" w:space="0" w:color="auto"/>
                      </w:divBdr>
                      <w:divsChild>
                        <w:div w:id="1553273767">
                          <w:marLeft w:val="0"/>
                          <w:marRight w:val="0"/>
                          <w:marTop w:val="0"/>
                          <w:marBottom w:val="0"/>
                          <w:divBdr>
                            <w:top w:val="none" w:sz="0" w:space="0" w:color="auto"/>
                            <w:left w:val="none" w:sz="0" w:space="0" w:color="auto"/>
                            <w:bottom w:val="none" w:sz="0" w:space="0" w:color="auto"/>
                            <w:right w:val="none" w:sz="0" w:space="0" w:color="auto"/>
                          </w:divBdr>
                          <w:divsChild>
                            <w:div w:id="133524143">
                              <w:marLeft w:val="0"/>
                              <w:marRight w:val="0"/>
                              <w:marTop w:val="0"/>
                              <w:marBottom w:val="0"/>
                              <w:divBdr>
                                <w:top w:val="none" w:sz="0" w:space="0" w:color="auto"/>
                                <w:left w:val="none" w:sz="0" w:space="0" w:color="auto"/>
                                <w:bottom w:val="none" w:sz="0" w:space="0" w:color="auto"/>
                                <w:right w:val="none" w:sz="0" w:space="0" w:color="auto"/>
                              </w:divBdr>
                              <w:divsChild>
                                <w:div w:id="276957712">
                                  <w:marLeft w:val="0"/>
                                  <w:marRight w:val="0"/>
                                  <w:marTop w:val="0"/>
                                  <w:marBottom w:val="0"/>
                                  <w:divBdr>
                                    <w:top w:val="none" w:sz="0" w:space="0" w:color="auto"/>
                                    <w:left w:val="none" w:sz="0" w:space="0" w:color="auto"/>
                                    <w:bottom w:val="none" w:sz="0" w:space="0" w:color="auto"/>
                                    <w:right w:val="none" w:sz="0" w:space="0" w:color="auto"/>
                                  </w:divBdr>
                                  <w:divsChild>
                                    <w:div w:id="1725714128">
                                      <w:marLeft w:val="0"/>
                                      <w:marRight w:val="0"/>
                                      <w:marTop w:val="0"/>
                                      <w:marBottom w:val="0"/>
                                      <w:divBdr>
                                        <w:top w:val="none" w:sz="0" w:space="0" w:color="auto"/>
                                        <w:left w:val="none" w:sz="0" w:space="0" w:color="auto"/>
                                        <w:bottom w:val="none" w:sz="0" w:space="0" w:color="auto"/>
                                        <w:right w:val="none" w:sz="0" w:space="0" w:color="auto"/>
                                      </w:divBdr>
                                      <w:divsChild>
                                        <w:div w:id="1832599309">
                                          <w:marLeft w:val="0"/>
                                          <w:marRight w:val="0"/>
                                          <w:marTop w:val="0"/>
                                          <w:marBottom w:val="0"/>
                                          <w:divBdr>
                                            <w:top w:val="none" w:sz="0" w:space="0" w:color="auto"/>
                                            <w:left w:val="none" w:sz="0" w:space="0" w:color="auto"/>
                                            <w:bottom w:val="none" w:sz="0" w:space="0" w:color="auto"/>
                                            <w:right w:val="none" w:sz="0" w:space="0" w:color="auto"/>
                                          </w:divBdr>
                                          <w:divsChild>
                                            <w:div w:id="533424285">
                                              <w:marLeft w:val="0"/>
                                              <w:marRight w:val="0"/>
                                              <w:marTop w:val="0"/>
                                              <w:marBottom w:val="0"/>
                                              <w:divBdr>
                                                <w:top w:val="none" w:sz="0" w:space="0" w:color="auto"/>
                                                <w:left w:val="none" w:sz="0" w:space="0" w:color="auto"/>
                                                <w:bottom w:val="none" w:sz="0" w:space="0" w:color="auto"/>
                                                <w:right w:val="none" w:sz="0" w:space="0" w:color="auto"/>
                                              </w:divBdr>
                                              <w:divsChild>
                                                <w:div w:id="1537280552">
                                                  <w:marLeft w:val="0"/>
                                                  <w:marRight w:val="0"/>
                                                  <w:marTop w:val="0"/>
                                                  <w:marBottom w:val="0"/>
                                                  <w:divBdr>
                                                    <w:top w:val="none" w:sz="0" w:space="0" w:color="auto"/>
                                                    <w:left w:val="none" w:sz="0" w:space="0" w:color="auto"/>
                                                    <w:bottom w:val="none" w:sz="0" w:space="0" w:color="auto"/>
                                                    <w:right w:val="none" w:sz="0" w:space="0" w:color="auto"/>
                                                  </w:divBdr>
                                                  <w:divsChild>
                                                    <w:div w:id="7374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537138">
                                      <w:marLeft w:val="0"/>
                                      <w:marRight w:val="0"/>
                                      <w:marTop w:val="0"/>
                                      <w:marBottom w:val="0"/>
                                      <w:divBdr>
                                        <w:top w:val="none" w:sz="0" w:space="0" w:color="auto"/>
                                        <w:left w:val="none" w:sz="0" w:space="0" w:color="auto"/>
                                        <w:bottom w:val="none" w:sz="0" w:space="0" w:color="auto"/>
                                        <w:right w:val="none" w:sz="0" w:space="0" w:color="auto"/>
                                      </w:divBdr>
                                      <w:divsChild>
                                        <w:div w:id="2397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07935">
          <w:marLeft w:val="0"/>
          <w:marRight w:val="0"/>
          <w:marTop w:val="0"/>
          <w:marBottom w:val="0"/>
          <w:divBdr>
            <w:top w:val="none" w:sz="0" w:space="0" w:color="auto"/>
            <w:left w:val="none" w:sz="0" w:space="0" w:color="auto"/>
            <w:bottom w:val="none" w:sz="0" w:space="0" w:color="auto"/>
            <w:right w:val="none" w:sz="0" w:space="0" w:color="auto"/>
          </w:divBdr>
          <w:divsChild>
            <w:div w:id="797186959">
              <w:marLeft w:val="0"/>
              <w:marRight w:val="0"/>
              <w:marTop w:val="0"/>
              <w:marBottom w:val="0"/>
              <w:divBdr>
                <w:top w:val="none" w:sz="0" w:space="0" w:color="auto"/>
                <w:left w:val="none" w:sz="0" w:space="0" w:color="auto"/>
                <w:bottom w:val="none" w:sz="0" w:space="0" w:color="auto"/>
                <w:right w:val="none" w:sz="0" w:space="0" w:color="auto"/>
              </w:divBdr>
              <w:divsChild>
                <w:div w:id="536818406">
                  <w:marLeft w:val="0"/>
                  <w:marRight w:val="0"/>
                  <w:marTop w:val="0"/>
                  <w:marBottom w:val="0"/>
                  <w:divBdr>
                    <w:top w:val="none" w:sz="0" w:space="0" w:color="auto"/>
                    <w:left w:val="none" w:sz="0" w:space="0" w:color="auto"/>
                    <w:bottom w:val="none" w:sz="0" w:space="0" w:color="auto"/>
                    <w:right w:val="none" w:sz="0" w:space="0" w:color="auto"/>
                  </w:divBdr>
                  <w:divsChild>
                    <w:div w:id="922421426">
                      <w:marLeft w:val="0"/>
                      <w:marRight w:val="0"/>
                      <w:marTop w:val="0"/>
                      <w:marBottom w:val="0"/>
                      <w:divBdr>
                        <w:top w:val="none" w:sz="0" w:space="0" w:color="auto"/>
                        <w:left w:val="none" w:sz="0" w:space="0" w:color="auto"/>
                        <w:bottom w:val="none" w:sz="0" w:space="0" w:color="auto"/>
                        <w:right w:val="none" w:sz="0" w:space="0" w:color="auto"/>
                      </w:divBdr>
                      <w:divsChild>
                        <w:div w:id="11714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6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opwriterhub.com/blog/are-you-secretly-drowning-in-academic-pressure-5-signs-it-s-time-to-ge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Adaeze</dc:creator>
  <cp:keywords/>
  <dc:description/>
  <cp:lastModifiedBy>Adaeze</cp:lastModifiedBy>
  <cp:revision>5</cp:revision>
  <dcterms:created xsi:type="dcterms:W3CDTF">2025-07-08T10:02:00Z</dcterms:created>
  <dcterms:modified xsi:type="dcterms:W3CDTF">2025-08-16T14:47:00Z</dcterms:modified>
</cp:coreProperties>
</file>